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2D157" w14:textId="77777777" w:rsidR="003E776C" w:rsidRDefault="003E776C" w:rsidP="003E776C">
      <w:pPr>
        <w:jc w:val="center"/>
        <w:rPr>
          <w:rFonts w:ascii="Calibri Light" w:eastAsiaTheme="majorEastAsia" w:hAnsi="Calibri Light" w:cstheme="majorBidi"/>
          <w:b/>
          <w:bCs/>
          <w:color w:val="5B9BD5" w:themeColor="accent5"/>
          <w:sz w:val="32"/>
          <w:szCs w:val="32"/>
          <w:lang w:eastAsia="zh-CN"/>
        </w:rPr>
      </w:pPr>
    </w:p>
    <w:p w14:paraId="528B0A78" w14:textId="3B1D6DB1" w:rsidR="003E776C" w:rsidRDefault="003E776C" w:rsidP="003E776C">
      <w:pPr>
        <w:jc w:val="center"/>
        <w:rPr>
          <w:rFonts w:ascii="Calibri Light" w:eastAsiaTheme="majorEastAsia" w:hAnsi="Calibri Light" w:cstheme="majorBidi"/>
          <w:b/>
          <w:bCs/>
          <w:color w:val="5B9BD5" w:themeColor="accent5"/>
          <w:sz w:val="32"/>
          <w:szCs w:val="32"/>
          <w:lang w:eastAsia="zh-CN"/>
        </w:rPr>
      </w:pPr>
      <w:r w:rsidRPr="003E776C">
        <w:rPr>
          <w:rFonts w:ascii="Calibri Light" w:eastAsiaTheme="majorEastAsia" w:hAnsi="Calibri Light" w:cstheme="majorBidi"/>
          <w:b/>
          <w:bCs/>
          <w:color w:val="5B9BD5" w:themeColor="accent5"/>
          <w:sz w:val="32"/>
          <w:szCs w:val="32"/>
          <w:lang w:eastAsia="zh-CN"/>
        </w:rPr>
        <w:t>Australians urged to take the opportunity to show appreciation for</w:t>
      </w:r>
    </w:p>
    <w:p w14:paraId="6E25FB38" w14:textId="5B7A75B8" w:rsidR="003E776C" w:rsidRDefault="003E776C" w:rsidP="003E776C">
      <w:pPr>
        <w:jc w:val="center"/>
        <w:rPr>
          <w:rFonts w:ascii="Calibri Light" w:eastAsiaTheme="majorEastAsia" w:hAnsi="Calibri Light" w:cstheme="majorBidi"/>
          <w:b/>
          <w:bCs/>
          <w:color w:val="5B9BD5" w:themeColor="accent5"/>
          <w:sz w:val="32"/>
          <w:szCs w:val="32"/>
          <w:lang w:eastAsia="zh-CN"/>
        </w:rPr>
      </w:pPr>
      <w:r w:rsidRPr="003E776C">
        <w:rPr>
          <w:rFonts w:ascii="Calibri Light" w:eastAsiaTheme="majorEastAsia" w:hAnsi="Calibri Light" w:cstheme="majorBidi"/>
          <w:b/>
          <w:bCs/>
          <w:color w:val="5B9BD5" w:themeColor="accent5"/>
          <w:sz w:val="32"/>
          <w:szCs w:val="32"/>
          <w:lang w:eastAsia="zh-CN"/>
        </w:rPr>
        <w:t>Primary School principals</w:t>
      </w:r>
    </w:p>
    <w:p w14:paraId="1BFD1F7A" w14:textId="71284450" w:rsidR="003E776C" w:rsidRPr="003E776C" w:rsidRDefault="003E776C" w:rsidP="003E776C">
      <w:r w:rsidRPr="00A11548">
        <w:t>August 06, 202</w:t>
      </w:r>
      <w:r>
        <w:t>0</w:t>
      </w:r>
    </w:p>
    <w:p w14:paraId="58AD53B3" w14:textId="77777777" w:rsidR="003E776C" w:rsidRPr="00A11548" w:rsidRDefault="003E776C" w:rsidP="003E776C">
      <w:pPr>
        <w:rPr>
          <w:b/>
          <w:bCs/>
          <w:u w:val="single"/>
        </w:rPr>
      </w:pPr>
      <w:r w:rsidRPr="00A11548">
        <w:rPr>
          <w:b/>
          <w:bCs/>
          <w:u w:val="single"/>
        </w:rPr>
        <w:t>FOR IMMEDIATE RELEASE</w:t>
      </w:r>
    </w:p>
    <w:p w14:paraId="0402F3AE" w14:textId="77777777" w:rsidR="003E776C" w:rsidRPr="003E776C" w:rsidRDefault="003E776C" w:rsidP="003E776C">
      <w:pPr>
        <w:rPr>
          <w:rFonts w:ascii="Calibri Light" w:eastAsiaTheme="majorEastAsia" w:hAnsi="Calibri Light" w:cstheme="majorBidi"/>
          <w:b/>
          <w:bCs/>
          <w:color w:val="5B9BD5" w:themeColor="accent5"/>
          <w:sz w:val="32"/>
          <w:szCs w:val="32"/>
          <w:lang w:eastAsia="zh-CN"/>
        </w:rPr>
      </w:pPr>
    </w:p>
    <w:p w14:paraId="5C4AE473" w14:textId="75AA4A0C" w:rsidR="003E776C" w:rsidRPr="00445190" w:rsidRDefault="003E776C" w:rsidP="00445190">
      <w:pPr>
        <w:rPr>
          <w:sz w:val="28"/>
          <w:szCs w:val="28"/>
        </w:rPr>
      </w:pPr>
      <w:r w:rsidRPr="00BB056F">
        <w:rPr>
          <w:sz w:val="28"/>
          <w:szCs w:val="28"/>
        </w:rPr>
        <w:t>Friday August 7</w:t>
      </w:r>
      <w:r w:rsidRPr="00BB056F">
        <w:rPr>
          <w:sz w:val="28"/>
          <w:szCs w:val="28"/>
          <w:vertAlign w:val="superscript"/>
        </w:rPr>
        <w:t>th</w:t>
      </w:r>
      <w:r w:rsidRPr="00BB056F">
        <w:rPr>
          <w:sz w:val="28"/>
          <w:szCs w:val="28"/>
        </w:rPr>
        <w:t xml:space="preserve"> is Australian Primary Principals Day with the Australian Primary Principals Association saying that Friday presents the perfect opportunity to reach out and thank school leaders for their efforts through the COVID crisis</w:t>
      </w:r>
    </w:p>
    <w:p w14:paraId="4BFD454A" w14:textId="7BB6DD3C" w:rsidR="003E776C" w:rsidRPr="00445190" w:rsidRDefault="003E776C" w:rsidP="00445190">
      <w:r>
        <w:t>It has been an incredibly difficult year for Australians as the coronavirus crisis has seen us change almost every aspect of our lives.</w:t>
      </w:r>
    </w:p>
    <w:p w14:paraId="23B3CBF2" w14:textId="5B7685AA" w:rsidR="003E776C" w:rsidRPr="00445190" w:rsidRDefault="003E776C" w:rsidP="00445190">
      <w:r>
        <w:t>The Australian Primary Principals Association (APPA) says that this has placed great strain on both educators and school leaders, who have worked tirelessly to ensure the nation’s children have had access to the highest standard of education through this time.</w:t>
      </w:r>
    </w:p>
    <w:p w14:paraId="7F1C7802" w14:textId="5C83719B" w:rsidR="003E776C" w:rsidRPr="00445190" w:rsidRDefault="003E776C" w:rsidP="00445190">
      <w:r>
        <w:t>“Not in modern history have our educators faced such challenges and the fact they have stood up to ensure every child has had access to education, many in situations that have placed them at high risk of being exposed to the virus, is a testament to the calibre of those working within education,” said Malcom Elliott, President of the Australian Primary Principals Association.</w:t>
      </w:r>
    </w:p>
    <w:p w14:paraId="411FDD24" w14:textId="5E16774F" w:rsidR="003E776C" w:rsidRPr="00445190" w:rsidRDefault="003E776C" w:rsidP="00445190">
      <w:r>
        <w:t>Mr. Elliott says that Australian Primary Principals Day, celebrated on August 07, provides a great chance for the community to show appreciation to the over 7000 primary school principals across the country.</w:t>
      </w:r>
    </w:p>
    <w:p w14:paraId="30B0D0DE" w14:textId="31A08F95" w:rsidR="003E776C" w:rsidRPr="00445190" w:rsidRDefault="003E776C" w:rsidP="00445190">
      <w:r>
        <w:t>“The school leader’s role is demanding, challenging and richly rewarding. Our nation is huge and our population diverse. Education prepares our children for the next day, the next year, and to help continue building a successful nation,” said Mr. Elliott.</w:t>
      </w:r>
    </w:p>
    <w:p w14:paraId="45565E80" w14:textId="561885C6" w:rsidR="003E776C" w:rsidRPr="00445190" w:rsidRDefault="003E776C" w:rsidP="00445190">
      <w:r>
        <w:t xml:space="preserve">As the </w:t>
      </w:r>
      <w:r w:rsidR="005C158D">
        <w:t xml:space="preserve">Federal </w:t>
      </w:r>
      <w:r>
        <w:t>Minister for Education Dan Tehan has said “school principals make our communities places of learning; places of inspiration.”</w:t>
      </w:r>
    </w:p>
    <w:p w14:paraId="1D742533" w14:textId="335D9313" w:rsidR="003E776C" w:rsidRDefault="003E776C" w:rsidP="003E776C">
      <w:r>
        <w:t>“Today’s a great opportunity for parents to give a smile, an elbow bump and a thank you for our school principals who do such a great job on behalf of our children and families, whether that is possible in person or a short note, one thing is for certain</w:t>
      </w:r>
      <w:r w:rsidR="005C158D">
        <w:t>,</w:t>
      </w:r>
      <w:r>
        <w:t xml:space="preserve"> a small reach out will mean a great deal to a person who plays such an important role in the lives of our children,” said Mr. Elliott.</w:t>
      </w:r>
    </w:p>
    <w:p w14:paraId="0BC3E10F" w14:textId="74F2B0AE" w:rsidR="003E776C" w:rsidRDefault="003E776C" w:rsidP="003E776C">
      <w:pPr>
        <w:rPr>
          <w:sz w:val="16"/>
          <w:szCs w:val="16"/>
        </w:rPr>
      </w:pPr>
    </w:p>
    <w:p w14:paraId="1D7107C3" w14:textId="144383C2" w:rsidR="00445190" w:rsidRDefault="00445190" w:rsidP="003E776C">
      <w:pPr>
        <w:rPr>
          <w:sz w:val="16"/>
          <w:szCs w:val="16"/>
        </w:rPr>
      </w:pPr>
    </w:p>
    <w:p w14:paraId="3614B35B" w14:textId="77777777" w:rsidR="00445190" w:rsidRDefault="00445190" w:rsidP="003E776C">
      <w:pPr>
        <w:spacing w:after="160" w:line="259" w:lineRule="auto"/>
        <w:rPr>
          <w:sz w:val="16"/>
          <w:szCs w:val="16"/>
        </w:rPr>
      </w:pPr>
    </w:p>
    <w:p w14:paraId="749DB385" w14:textId="4758D5F3" w:rsidR="003E776C" w:rsidRPr="00A11548" w:rsidRDefault="003E776C" w:rsidP="003E776C">
      <w:pPr>
        <w:spacing w:after="160" w:line="259" w:lineRule="auto"/>
        <w:rPr>
          <w:rFonts w:asciiTheme="minorHAnsi" w:hAnsiTheme="minorHAnsi" w:cstheme="minorHAnsi"/>
          <w:b/>
          <w:bCs/>
          <w:u w:val="single"/>
        </w:rPr>
      </w:pPr>
      <w:r w:rsidRPr="00A11548">
        <w:rPr>
          <w:rFonts w:asciiTheme="minorHAnsi" w:hAnsiTheme="minorHAnsi" w:cstheme="minorHAnsi"/>
          <w:b/>
          <w:bCs/>
          <w:u w:val="single"/>
        </w:rPr>
        <w:lastRenderedPageBreak/>
        <w:t>Media Contact</w:t>
      </w:r>
    </w:p>
    <w:p w14:paraId="60FCE28F" w14:textId="77777777" w:rsidR="003E776C" w:rsidRPr="00A11548" w:rsidRDefault="003E776C" w:rsidP="003E776C">
      <w:pPr>
        <w:spacing w:after="160" w:line="259" w:lineRule="auto"/>
        <w:rPr>
          <w:rFonts w:asciiTheme="minorHAnsi" w:hAnsiTheme="minorHAnsi" w:cstheme="minorHAnsi"/>
        </w:rPr>
      </w:pPr>
      <w:r w:rsidRPr="00A11548">
        <w:rPr>
          <w:rFonts w:asciiTheme="minorHAnsi" w:hAnsiTheme="minorHAnsi" w:cstheme="minorHAnsi"/>
        </w:rPr>
        <w:t xml:space="preserve">The APPA President Malcom Elliott is available for interview and to arrange please contact Malcolm directly on 0418 312 265 or via email </w:t>
      </w:r>
      <w:hyperlink r:id="rId7" w:history="1">
        <w:r w:rsidRPr="00A11548">
          <w:rPr>
            <w:rFonts w:asciiTheme="minorHAnsi" w:hAnsiTheme="minorHAnsi" w:cstheme="minorHAnsi"/>
            <w:color w:val="0563C1" w:themeColor="hyperlink"/>
            <w:u w:val="single"/>
          </w:rPr>
          <w:t>president@appa.asn.au</w:t>
        </w:r>
      </w:hyperlink>
      <w:r w:rsidRPr="00A11548">
        <w:rPr>
          <w:rFonts w:asciiTheme="minorHAnsi" w:hAnsiTheme="minorHAnsi" w:cstheme="minorHAnsi"/>
        </w:rPr>
        <w:t>.</w:t>
      </w:r>
    </w:p>
    <w:p w14:paraId="4DC2749E" w14:textId="77777777" w:rsidR="00445190" w:rsidRDefault="003E776C" w:rsidP="00445190">
      <w:pPr>
        <w:rPr>
          <w:rFonts w:asciiTheme="minorHAnsi" w:hAnsiTheme="minorHAnsi" w:cstheme="minorHAnsi"/>
          <w:b/>
          <w:bCs/>
          <w:u w:val="single"/>
        </w:rPr>
      </w:pPr>
      <w:r w:rsidRPr="00A11548">
        <w:rPr>
          <w:rFonts w:asciiTheme="minorHAnsi" w:hAnsiTheme="minorHAnsi" w:cstheme="minorHAnsi"/>
          <w:b/>
          <w:bCs/>
          <w:u w:val="single"/>
        </w:rPr>
        <w:t>About the Australian Primary Principals Association</w:t>
      </w:r>
    </w:p>
    <w:p w14:paraId="0377F697" w14:textId="77777777" w:rsidR="00445190" w:rsidRDefault="00445190" w:rsidP="00445190">
      <w:pPr>
        <w:rPr>
          <w:rFonts w:asciiTheme="minorHAnsi" w:hAnsiTheme="minorHAnsi" w:cstheme="minorHAnsi"/>
          <w:b/>
          <w:bCs/>
          <w:u w:val="single"/>
        </w:rPr>
      </w:pPr>
      <w:r>
        <w:t xml:space="preserve">The Australian Primary Principals Association (APPA) is the national professional association for primary school principals in Australia. APPA represents affiliated state and territory Government, Catholic and Independent primary principal associations, and through these associations, over 7000 primary principals and primary schools across the nation. </w:t>
      </w:r>
    </w:p>
    <w:p w14:paraId="7A50CCC8" w14:textId="7250090C" w:rsidR="00445190" w:rsidRPr="00445190" w:rsidRDefault="00445190" w:rsidP="00445190">
      <w:pPr>
        <w:rPr>
          <w:rFonts w:asciiTheme="minorHAnsi" w:hAnsiTheme="minorHAnsi" w:cstheme="minorHAnsi"/>
          <w:b/>
          <w:bCs/>
          <w:u w:val="single"/>
        </w:rPr>
      </w:pPr>
      <w:r>
        <w:t>APPA is the national voice on national issues and speaks directly to the Federal Government on matters that concern primary school principals and their school communities.</w:t>
      </w:r>
    </w:p>
    <w:p w14:paraId="0DAE7FAF" w14:textId="77777777" w:rsidR="003E776C" w:rsidRPr="00A11548" w:rsidRDefault="003E776C" w:rsidP="003E776C">
      <w:pPr>
        <w:spacing w:after="160" w:line="259" w:lineRule="auto"/>
        <w:rPr>
          <w:rFonts w:asciiTheme="minorHAnsi" w:hAnsiTheme="minorHAnsi" w:cstheme="minorBidi"/>
        </w:rPr>
      </w:pPr>
      <w:r w:rsidRPr="00A11548">
        <w:rPr>
          <w:rFonts w:asciiTheme="minorHAnsi" w:hAnsiTheme="minorHAnsi" w:cstheme="minorHAnsi"/>
          <w:shd w:val="clear" w:color="auto" w:fill="FFFFFF"/>
        </w:rPr>
        <w:t xml:space="preserve">For further information on the APPA please visit our website </w:t>
      </w:r>
      <w:hyperlink r:id="rId8" w:history="1">
        <w:r w:rsidRPr="00A11548">
          <w:rPr>
            <w:rFonts w:asciiTheme="minorHAnsi" w:hAnsiTheme="minorHAnsi" w:cstheme="minorBidi"/>
            <w:color w:val="0563C1" w:themeColor="hyperlink"/>
            <w:u w:val="single"/>
          </w:rPr>
          <w:t>https://www.appa.asn.au</w:t>
        </w:r>
      </w:hyperlink>
    </w:p>
    <w:p w14:paraId="7A650B54" w14:textId="77777777" w:rsidR="003E776C" w:rsidRPr="00A11548" w:rsidRDefault="003E776C" w:rsidP="003E776C">
      <w:pPr>
        <w:spacing w:after="160" w:line="259" w:lineRule="auto"/>
        <w:rPr>
          <w:rFonts w:asciiTheme="minorHAnsi" w:hAnsiTheme="minorHAnsi" w:cstheme="minorBidi"/>
          <w:b/>
          <w:bCs/>
          <w:u w:val="single"/>
        </w:rPr>
      </w:pPr>
      <w:r w:rsidRPr="00A11548">
        <w:rPr>
          <w:rFonts w:asciiTheme="minorHAnsi" w:hAnsiTheme="minorHAnsi" w:cstheme="minorBidi"/>
          <w:b/>
          <w:bCs/>
          <w:u w:val="single"/>
        </w:rPr>
        <w:t>END RELEASE</w:t>
      </w:r>
    </w:p>
    <w:p w14:paraId="11707C8C" w14:textId="77777777" w:rsidR="003E776C" w:rsidRDefault="003E776C" w:rsidP="003E776C"/>
    <w:p w14:paraId="1D53B345" w14:textId="77777777" w:rsidR="00554E04" w:rsidRPr="00554E04" w:rsidRDefault="00554E04" w:rsidP="003E776C">
      <w:pPr>
        <w:rPr>
          <w:b/>
          <w:bCs/>
        </w:rPr>
      </w:pPr>
    </w:p>
    <w:sectPr w:rsidR="00554E04" w:rsidRPr="00554E04" w:rsidSect="00577CD9">
      <w:headerReference w:type="default" r:id="rId9"/>
      <w:footerReference w:type="default" r:id="rId10"/>
      <w:headerReference w:type="first" r:id="rId11"/>
      <w:footerReference w:type="first" r:id="rId12"/>
      <w:pgSz w:w="11900" w:h="16840"/>
      <w:pgMar w:top="2960" w:right="1440" w:bottom="198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711B8" w14:textId="77777777" w:rsidR="00CF16F0" w:rsidRDefault="00CF16F0" w:rsidP="00554E04">
      <w:r>
        <w:separator/>
      </w:r>
    </w:p>
  </w:endnote>
  <w:endnote w:type="continuationSeparator" w:id="0">
    <w:p w14:paraId="2ED3C178" w14:textId="77777777" w:rsidR="00CF16F0" w:rsidRDefault="00CF16F0" w:rsidP="00554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altName w:val="Angsana New"/>
    <w:panose1 w:val="02020603050405020304"/>
    <w:charset w:val="DE"/>
    <w:family w:val="roman"/>
    <w:pitch w:val="variable"/>
    <w:sig w:usb0="81000003" w:usb1="00000000" w:usb2="00000000" w:usb3="00000000" w:csb0="00010001" w:csb1="00000000"/>
  </w:font>
  <w:font w:name="Minion Pro">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4E53C" w14:textId="28DF4779" w:rsidR="00D516E3" w:rsidRDefault="00D516E3" w:rsidP="00D516E3">
    <w:pPr>
      <w:pStyle w:val="Footer"/>
      <w:ind w:left="-1440" w:right="-1440"/>
    </w:pPr>
    <w:r>
      <w:rPr>
        <w:noProof/>
      </w:rPr>
      <w:drawing>
        <wp:inline distT="0" distB="0" distL="0" distR="0" wp14:anchorId="7A967169" wp14:editId="694A59D6">
          <wp:extent cx="7528411" cy="142976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A Letterhead Footer President.jpg"/>
                  <pic:cNvPicPr/>
                </pic:nvPicPr>
                <pic:blipFill>
                  <a:blip r:embed="rId1">
                    <a:extLst>
                      <a:ext uri="{28A0092B-C50C-407E-A947-70E740481C1C}">
                        <a14:useLocalDpi xmlns:a14="http://schemas.microsoft.com/office/drawing/2010/main" val="0"/>
                      </a:ext>
                    </a:extLst>
                  </a:blip>
                  <a:stretch>
                    <a:fillRect/>
                  </a:stretch>
                </pic:blipFill>
                <pic:spPr>
                  <a:xfrm>
                    <a:off x="0" y="0"/>
                    <a:ext cx="7544117" cy="14327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B0B4C" w14:textId="002C0ED7" w:rsidR="00A50ED8" w:rsidRDefault="00A50ED8" w:rsidP="00A50ED8">
    <w:pPr>
      <w:pStyle w:val="Footer"/>
      <w:ind w:left="-1440" w:right="-1440"/>
    </w:pPr>
    <w:r>
      <w:rPr>
        <w:noProof/>
      </w:rPr>
      <w:drawing>
        <wp:inline distT="0" distB="0" distL="0" distR="0" wp14:anchorId="5308FF22" wp14:editId="708B6C80">
          <wp:extent cx="7551859" cy="1137987"/>
          <wp:effectExtent l="0" t="0" r="5080" b="508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APPA Letterhead Footer President.jpg"/>
                  <pic:cNvPicPr/>
                </pic:nvPicPr>
                <pic:blipFill rotWithShape="1">
                  <a:blip r:embed="rId1">
                    <a:extLst>
                      <a:ext uri="{28A0092B-C50C-407E-A947-70E740481C1C}">
                        <a14:useLocalDpi xmlns:a14="http://schemas.microsoft.com/office/drawing/2010/main" val="0"/>
                      </a:ext>
                    </a:extLst>
                  </a:blip>
                  <a:srcRect t="20948"/>
                  <a:stretch/>
                </pic:blipFill>
                <pic:spPr bwMode="auto">
                  <a:xfrm>
                    <a:off x="0" y="0"/>
                    <a:ext cx="7554246" cy="113834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283FE" w14:textId="77777777" w:rsidR="00CF16F0" w:rsidRDefault="00CF16F0" w:rsidP="00554E04">
      <w:r>
        <w:separator/>
      </w:r>
    </w:p>
  </w:footnote>
  <w:footnote w:type="continuationSeparator" w:id="0">
    <w:p w14:paraId="6FBE9635" w14:textId="77777777" w:rsidR="00CF16F0" w:rsidRDefault="00CF16F0" w:rsidP="00554E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A0F90" w14:textId="589567B6" w:rsidR="00EA1EA9" w:rsidRPr="00A45AFB" w:rsidRDefault="00D1477B" w:rsidP="00A45AFB">
    <w:pPr>
      <w:pStyle w:val="Header"/>
      <w:ind w:left="-1418"/>
    </w:pPr>
    <w:r w:rsidRPr="00A45AFB">
      <w:rPr>
        <w:noProof/>
      </w:rPr>
      <w:drawing>
        <wp:inline distT="0" distB="0" distL="0" distR="0" wp14:anchorId="4E6EE155" wp14:editId="71473B92">
          <wp:extent cx="7564704" cy="125866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A Media Release Header page 2.jpg"/>
                  <pic:cNvPicPr/>
                </pic:nvPicPr>
                <pic:blipFill>
                  <a:blip r:embed="rId1">
                    <a:extLst>
                      <a:ext uri="{28A0092B-C50C-407E-A947-70E740481C1C}">
                        <a14:useLocalDpi xmlns:a14="http://schemas.microsoft.com/office/drawing/2010/main" val="0"/>
                      </a:ext>
                    </a:extLst>
                  </a:blip>
                  <a:stretch>
                    <a:fillRect/>
                  </a:stretch>
                </pic:blipFill>
                <pic:spPr>
                  <a:xfrm>
                    <a:off x="0" y="0"/>
                    <a:ext cx="7564704" cy="12586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FA4F5" w14:textId="589F8F77" w:rsidR="00A50ED8" w:rsidRPr="00A45AFB" w:rsidRDefault="00A50ED8" w:rsidP="00A45AFB">
    <w:pPr>
      <w:pStyle w:val="Header"/>
      <w:ind w:left="-1418" w:right="-1440"/>
    </w:pPr>
    <w:r w:rsidRPr="00A45AFB">
      <w:rPr>
        <w:noProof/>
      </w:rPr>
      <w:drawing>
        <wp:inline distT="0" distB="0" distL="0" distR="0" wp14:anchorId="2684E133" wp14:editId="5387B708">
          <wp:extent cx="7538854" cy="197657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A Letterhead Header President.jpg"/>
                  <pic:cNvPicPr/>
                </pic:nvPicPr>
                <pic:blipFill>
                  <a:blip r:embed="rId1">
                    <a:extLst>
                      <a:ext uri="{28A0092B-C50C-407E-A947-70E740481C1C}">
                        <a14:useLocalDpi xmlns:a14="http://schemas.microsoft.com/office/drawing/2010/main" val="0"/>
                      </a:ext>
                    </a:extLst>
                  </a:blip>
                  <a:stretch>
                    <a:fillRect/>
                  </a:stretch>
                </pic:blipFill>
                <pic:spPr>
                  <a:xfrm>
                    <a:off x="0" y="0"/>
                    <a:ext cx="7538854" cy="19765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17017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D02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A017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0239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762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8CC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F01B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06AF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422B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303A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B91E55"/>
    <w:multiLevelType w:val="hybridMultilevel"/>
    <w:tmpl w:val="A63E0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7AD7929"/>
    <w:multiLevelType w:val="hybridMultilevel"/>
    <w:tmpl w:val="B3D6B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58C"/>
    <w:rsid w:val="00055E21"/>
    <w:rsid w:val="0008787C"/>
    <w:rsid w:val="000A0265"/>
    <w:rsid w:val="000B0732"/>
    <w:rsid w:val="000B086E"/>
    <w:rsid w:val="001368F6"/>
    <w:rsid w:val="001B23D9"/>
    <w:rsid w:val="002050A6"/>
    <w:rsid w:val="00220654"/>
    <w:rsid w:val="002436C7"/>
    <w:rsid w:val="00267D97"/>
    <w:rsid w:val="002739E2"/>
    <w:rsid w:val="002A607B"/>
    <w:rsid w:val="002F6217"/>
    <w:rsid w:val="003A7465"/>
    <w:rsid w:val="003E776C"/>
    <w:rsid w:val="003F362D"/>
    <w:rsid w:val="003F4AB2"/>
    <w:rsid w:val="00445190"/>
    <w:rsid w:val="00457290"/>
    <w:rsid w:val="00545CAB"/>
    <w:rsid w:val="00554E04"/>
    <w:rsid w:val="00577CD9"/>
    <w:rsid w:val="005971FC"/>
    <w:rsid w:val="005A6A69"/>
    <w:rsid w:val="005B3F14"/>
    <w:rsid w:val="005C158D"/>
    <w:rsid w:val="005F4DB5"/>
    <w:rsid w:val="00640409"/>
    <w:rsid w:val="006447F4"/>
    <w:rsid w:val="00667598"/>
    <w:rsid w:val="00694B9D"/>
    <w:rsid w:val="00703E8E"/>
    <w:rsid w:val="007765E7"/>
    <w:rsid w:val="007C5028"/>
    <w:rsid w:val="008010BE"/>
    <w:rsid w:val="00835886"/>
    <w:rsid w:val="0085792B"/>
    <w:rsid w:val="008A1C19"/>
    <w:rsid w:val="008D04FC"/>
    <w:rsid w:val="008E5F31"/>
    <w:rsid w:val="009033E2"/>
    <w:rsid w:val="009044A2"/>
    <w:rsid w:val="00A03030"/>
    <w:rsid w:val="00A45AFB"/>
    <w:rsid w:val="00A50ED8"/>
    <w:rsid w:val="00AC0050"/>
    <w:rsid w:val="00B11AA6"/>
    <w:rsid w:val="00B6777F"/>
    <w:rsid w:val="00B74DF6"/>
    <w:rsid w:val="00B810DB"/>
    <w:rsid w:val="00BB6108"/>
    <w:rsid w:val="00BC0D7E"/>
    <w:rsid w:val="00C01DAE"/>
    <w:rsid w:val="00C02623"/>
    <w:rsid w:val="00C43958"/>
    <w:rsid w:val="00C70B5F"/>
    <w:rsid w:val="00C817E7"/>
    <w:rsid w:val="00C90A16"/>
    <w:rsid w:val="00CD0F45"/>
    <w:rsid w:val="00CE28B0"/>
    <w:rsid w:val="00CF16F0"/>
    <w:rsid w:val="00D110DD"/>
    <w:rsid w:val="00D1477B"/>
    <w:rsid w:val="00D3458C"/>
    <w:rsid w:val="00D36220"/>
    <w:rsid w:val="00D424CF"/>
    <w:rsid w:val="00D458E5"/>
    <w:rsid w:val="00D516E3"/>
    <w:rsid w:val="00D56F84"/>
    <w:rsid w:val="00DE35ED"/>
    <w:rsid w:val="00EA1EA9"/>
    <w:rsid w:val="00EB461B"/>
    <w:rsid w:val="00EE20BB"/>
    <w:rsid w:val="00F10D99"/>
    <w:rsid w:val="00F90300"/>
    <w:rsid w:val="00F91496"/>
    <w:rsid w:val="00FF0769"/>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7F286"/>
  <w14:defaultImageDpi w14:val="32767"/>
  <w15:chartTrackingRefBased/>
  <w15:docId w15:val="{1ACE565F-6A88-744E-B643-2AAA1C5D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4E04"/>
    <w:pPr>
      <w:spacing w:after="120" w:line="300" w:lineRule="exact"/>
      <w:ind w:left="-425" w:right="-476"/>
    </w:pPr>
    <w:rPr>
      <w:rFonts w:ascii="Calibri" w:eastAsia="Times New Roman" w:hAnsi="Calibri" w:cs="Calibri"/>
      <w:color w:val="000000"/>
      <w:sz w:val="22"/>
      <w:szCs w:val="22"/>
      <w:lang w:val="en-AU"/>
    </w:rPr>
  </w:style>
  <w:style w:type="paragraph" w:styleId="Heading1">
    <w:name w:val="heading 1"/>
    <w:next w:val="Normal"/>
    <w:link w:val="Heading1Char"/>
    <w:uiPriority w:val="9"/>
    <w:qFormat/>
    <w:rsid w:val="00267D97"/>
    <w:pPr>
      <w:keepNext/>
      <w:keepLines/>
      <w:spacing w:after="180"/>
      <w:jc w:val="center"/>
      <w:outlineLvl w:val="0"/>
    </w:pPr>
    <w:rPr>
      <w:rFonts w:ascii="Calibri Light" w:eastAsiaTheme="majorEastAsia" w:hAnsi="Calibri Light" w:cstheme="majorBidi"/>
      <w:b/>
      <w:bCs/>
      <w:color w:val="5B9BD5" w:themeColor="accent5"/>
      <w:sz w:val="32"/>
      <w:szCs w:val="32"/>
      <w:lang w:eastAsia="zh-CN"/>
    </w:rPr>
  </w:style>
  <w:style w:type="paragraph" w:styleId="Heading2">
    <w:name w:val="heading 2"/>
    <w:basedOn w:val="Normal"/>
    <w:next w:val="Normal"/>
    <w:link w:val="Heading2Char"/>
    <w:uiPriority w:val="9"/>
    <w:semiHidden/>
    <w:unhideWhenUsed/>
    <w:qFormat/>
    <w:rsid w:val="005971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EB461B"/>
    <w:pPr>
      <w:tabs>
        <w:tab w:val="center" w:pos="4680"/>
        <w:tab w:val="right" w:pos="9360"/>
      </w:tabs>
    </w:pPr>
  </w:style>
  <w:style w:type="character" w:customStyle="1" w:styleId="HeaderChar">
    <w:name w:val="Header Char"/>
    <w:basedOn w:val="DefaultParagraphFont"/>
    <w:link w:val="Header"/>
    <w:uiPriority w:val="99"/>
    <w:rsid w:val="00EB461B"/>
  </w:style>
  <w:style w:type="paragraph" w:styleId="Footer">
    <w:name w:val="footer"/>
    <w:link w:val="FooterChar"/>
    <w:uiPriority w:val="99"/>
    <w:unhideWhenUsed/>
    <w:rsid w:val="00EB461B"/>
    <w:pPr>
      <w:tabs>
        <w:tab w:val="center" w:pos="4680"/>
        <w:tab w:val="right" w:pos="9360"/>
      </w:tabs>
    </w:pPr>
  </w:style>
  <w:style w:type="character" w:customStyle="1" w:styleId="FooterChar">
    <w:name w:val="Footer Char"/>
    <w:basedOn w:val="DefaultParagraphFont"/>
    <w:link w:val="Footer"/>
    <w:uiPriority w:val="99"/>
    <w:rsid w:val="00EB461B"/>
  </w:style>
  <w:style w:type="paragraph" w:styleId="BalloonText">
    <w:name w:val="Balloon Text"/>
    <w:basedOn w:val="Normal"/>
    <w:link w:val="BalloonTextChar"/>
    <w:uiPriority w:val="99"/>
    <w:semiHidden/>
    <w:unhideWhenUsed/>
    <w:rsid w:val="00EA1EA9"/>
    <w:rPr>
      <w:rFonts w:eastAsiaTheme="minorHAnsi"/>
      <w:sz w:val="18"/>
      <w:szCs w:val="18"/>
      <w:lang w:val="en-GB"/>
    </w:rPr>
  </w:style>
  <w:style w:type="character" w:customStyle="1" w:styleId="BalloonTextChar">
    <w:name w:val="Balloon Text Char"/>
    <w:basedOn w:val="DefaultParagraphFont"/>
    <w:link w:val="BalloonText"/>
    <w:uiPriority w:val="99"/>
    <w:semiHidden/>
    <w:rsid w:val="00EA1EA9"/>
    <w:rPr>
      <w:rFonts w:ascii="Times New Roman" w:hAnsi="Times New Roman" w:cs="Times New Roman"/>
      <w:sz w:val="18"/>
      <w:szCs w:val="18"/>
    </w:rPr>
  </w:style>
  <w:style w:type="paragraph" w:customStyle="1" w:styleId="BasicParagraph">
    <w:name w:val="[Basic Paragraph]"/>
    <w:basedOn w:val="Normal"/>
    <w:uiPriority w:val="99"/>
    <w:rsid w:val="00AC0050"/>
    <w:pPr>
      <w:autoSpaceDE w:val="0"/>
      <w:autoSpaceDN w:val="0"/>
      <w:adjustRightInd w:val="0"/>
      <w:spacing w:line="288" w:lineRule="auto"/>
      <w:textAlignment w:val="center"/>
    </w:pPr>
    <w:rPr>
      <w:rFonts w:ascii="Minion Pro" w:eastAsiaTheme="minorHAnsi" w:hAnsi="Minion Pro" w:cs="Minion Pro"/>
    </w:rPr>
  </w:style>
  <w:style w:type="character" w:customStyle="1" w:styleId="Heading1Char">
    <w:name w:val="Heading 1 Char"/>
    <w:basedOn w:val="DefaultParagraphFont"/>
    <w:link w:val="Heading1"/>
    <w:uiPriority w:val="9"/>
    <w:rsid w:val="00267D97"/>
    <w:rPr>
      <w:rFonts w:ascii="Calibri Light" w:eastAsiaTheme="majorEastAsia" w:hAnsi="Calibri Light" w:cstheme="majorBidi"/>
      <w:b/>
      <w:bCs/>
      <w:color w:val="5B9BD5" w:themeColor="accent5"/>
      <w:sz w:val="32"/>
      <w:szCs w:val="32"/>
      <w:lang w:eastAsia="zh-CN"/>
    </w:rPr>
  </w:style>
  <w:style w:type="paragraph" w:customStyle="1" w:styleId="Normalindented">
    <w:name w:val="Normal indented"/>
    <w:basedOn w:val="Normal"/>
    <w:qFormat/>
    <w:rsid w:val="005971FC"/>
    <w:pPr>
      <w:ind w:left="426" w:right="798"/>
    </w:pPr>
  </w:style>
  <w:style w:type="character" w:customStyle="1" w:styleId="Heading2Char">
    <w:name w:val="Heading 2 Char"/>
    <w:basedOn w:val="DefaultParagraphFont"/>
    <w:link w:val="Heading2"/>
    <w:uiPriority w:val="9"/>
    <w:semiHidden/>
    <w:rsid w:val="005971FC"/>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45190"/>
    <w:pPr>
      <w:spacing w:after="200" w:line="276" w:lineRule="auto"/>
      <w:ind w:left="720" w:right="0"/>
      <w:contextualSpacing/>
    </w:pPr>
    <w:rPr>
      <w:rFonts w:eastAsia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49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pa.asn.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esident@appa.asn.a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478</Words>
  <Characters>2606</Characters>
  <Application>Microsoft Office Word</Application>
  <DocSecurity>0</DocSecurity>
  <Lines>46</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Linda Fleming</cp:lastModifiedBy>
  <cp:revision>2</cp:revision>
  <cp:lastPrinted>2019-02-22T00:14:00Z</cp:lastPrinted>
  <dcterms:created xsi:type="dcterms:W3CDTF">2020-08-06T06:24:00Z</dcterms:created>
  <dcterms:modified xsi:type="dcterms:W3CDTF">2020-08-06T06:24:00Z</dcterms:modified>
</cp:coreProperties>
</file>